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720"/>
      </w:tblGrid>
      <w:tr w:rsidR="00F43A12" w:rsidTr="006E1F16">
        <w:tc>
          <w:tcPr>
            <w:tcW w:w="9720" w:type="dxa"/>
            <w:shd w:val="clear" w:color="auto" w:fill="000000"/>
          </w:tcPr>
          <w:p w:rsidR="00F43A12" w:rsidRPr="006E1F16" w:rsidRDefault="00F43A12" w:rsidP="006E1F16">
            <w:pPr>
              <w:ind w:right="-514"/>
              <w:jc w:val="center"/>
              <w:rPr>
                <w:b/>
                <w:color w:val="FFFFFF"/>
                <w:sz w:val="28"/>
                <w:szCs w:val="28"/>
              </w:rPr>
            </w:pPr>
            <w:bookmarkStart w:id="0" w:name="_GoBack"/>
            <w:bookmarkEnd w:id="0"/>
            <w:r w:rsidRPr="006E1F16">
              <w:rPr>
                <w:b/>
                <w:color w:val="FFFFFF"/>
                <w:sz w:val="28"/>
                <w:szCs w:val="28"/>
              </w:rPr>
              <w:t>Notice of Election</w:t>
            </w:r>
          </w:p>
          <w:p w:rsidR="00F43A12" w:rsidRPr="006E1F16" w:rsidRDefault="00F43A12" w:rsidP="006E1F16">
            <w:pPr>
              <w:ind w:right="-514"/>
              <w:jc w:val="center"/>
              <w:rPr>
                <w:b/>
                <w:color w:val="FFFFFF"/>
                <w:sz w:val="28"/>
                <w:szCs w:val="28"/>
              </w:rPr>
            </w:pPr>
            <w:r w:rsidRPr="006E1F16">
              <w:rPr>
                <w:b/>
                <w:color w:val="FFFFFF"/>
                <w:sz w:val="28"/>
                <w:szCs w:val="28"/>
              </w:rPr>
              <w:t xml:space="preserve">Election of Police and Crime Commissioner </w:t>
            </w:r>
          </w:p>
          <w:p w:rsidR="00F43A12" w:rsidRPr="006E1F16" w:rsidRDefault="00F43A12" w:rsidP="006E1F16">
            <w:pPr>
              <w:ind w:right="-514"/>
              <w:jc w:val="center"/>
              <w:rPr>
                <w:b/>
                <w:color w:val="FFFFFF"/>
                <w:sz w:val="28"/>
                <w:szCs w:val="28"/>
              </w:rPr>
            </w:pPr>
            <w:r w:rsidRPr="006E1F16">
              <w:rPr>
                <w:b/>
                <w:color w:val="FFFFFF"/>
                <w:sz w:val="28"/>
                <w:szCs w:val="28"/>
              </w:rPr>
              <w:t xml:space="preserve">for the </w:t>
            </w:r>
            <w:smartTag w:uri="urn:schemas-microsoft-com:office:smarttags" w:element="City">
              <w:smartTag w:uri="urn:schemas-microsoft-com:office:smarttags" w:element="place">
                <w:r w:rsidRPr="006E1F16">
                  <w:rPr>
                    <w:b/>
                    <w:color w:val="FFFFFF"/>
                    <w:sz w:val="28"/>
                    <w:szCs w:val="28"/>
                  </w:rPr>
                  <w:t>Norfolk</w:t>
                </w:r>
              </w:smartTag>
            </w:smartTag>
            <w:r w:rsidRPr="006E1F16">
              <w:rPr>
                <w:b/>
                <w:color w:val="FFFFFF"/>
                <w:sz w:val="28"/>
                <w:szCs w:val="28"/>
              </w:rPr>
              <w:t xml:space="preserve"> Police Area</w:t>
            </w:r>
          </w:p>
          <w:p w:rsidR="00F43A12" w:rsidRDefault="00364623" w:rsidP="006E1F16">
            <w:pPr>
              <w:ind w:right="-514"/>
              <w:jc w:val="center"/>
            </w:pPr>
            <w:r w:rsidRPr="006E1F16">
              <w:rPr>
                <w:b/>
                <w:color w:val="FFFFFF"/>
                <w:sz w:val="28"/>
                <w:szCs w:val="28"/>
              </w:rPr>
              <w:t>5 May 2016</w:t>
            </w:r>
          </w:p>
        </w:tc>
      </w:tr>
    </w:tbl>
    <w:p w:rsidR="009D358F" w:rsidRDefault="009D358F"/>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F43A12" w:rsidTr="006E1F16">
        <w:tc>
          <w:tcPr>
            <w:tcW w:w="9720" w:type="dxa"/>
            <w:shd w:val="clear" w:color="auto" w:fill="auto"/>
          </w:tcPr>
          <w:p w:rsidR="00F43A12" w:rsidRPr="006E1F16" w:rsidRDefault="00F43A12" w:rsidP="006E1F16">
            <w:pPr>
              <w:jc w:val="center"/>
              <w:rPr>
                <w:sz w:val="22"/>
                <w:szCs w:val="22"/>
              </w:rPr>
            </w:pPr>
            <w:r w:rsidRPr="006E1F16">
              <w:rPr>
                <w:sz w:val="22"/>
                <w:szCs w:val="22"/>
              </w:rPr>
              <w:t xml:space="preserve">I, </w:t>
            </w:r>
            <w:r w:rsidR="00364623" w:rsidRPr="006E1F16">
              <w:rPr>
                <w:sz w:val="22"/>
                <w:szCs w:val="22"/>
              </w:rPr>
              <w:t>Ray Harding</w:t>
            </w:r>
            <w:r w:rsidRPr="006E1F16">
              <w:rPr>
                <w:sz w:val="22"/>
                <w:szCs w:val="22"/>
              </w:rPr>
              <w:t>, the Norfolk Police Area Return</w:t>
            </w:r>
            <w:r w:rsidR="004F206E" w:rsidRPr="006E1F16">
              <w:rPr>
                <w:sz w:val="22"/>
                <w:szCs w:val="22"/>
              </w:rPr>
              <w:t>ing Officer</w:t>
            </w:r>
            <w:r w:rsidR="009A447E">
              <w:rPr>
                <w:sz w:val="22"/>
                <w:szCs w:val="22"/>
              </w:rPr>
              <w:t xml:space="preserve"> (PARO)</w:t>
            </w:r>
            <w:r w:rsidR="004F206E" w:rsidRPr="006E1F16">
              <w:rPr>
                <w:sz w:val="22"/>
                <w:szCs w:val="22"/>
              </w:rPr>
              <w:t xml:space="preserve"> give notice that an</w:t>
            </w:r>
            <w:r w:rsidRPr="006E1F16">
              <w:rPr>
                <w:sz w:val="22"/>
                <w:szCs w:val="22"/>
              </w:rPr>
              <w:t xml:space="preserve"> election is to be held for a Police and Crime Commissioner for the said area. If the election is contested the poll will be held</w:t>
            </w:r>
            <w:r w:rsidR="000D0AAB">
              <w:rPr>
                <w:sz w:val="22"/>
                <w:szCs w:val="22"/>
              </w:rPr>
              <w:t xml:space="preserve"> on</w:t>
            </w:r>
            <w:r w:rsidRPr="006E1F16">
              <w:rPr>
                <w:sz w:val="22"/>
                <w:szCs w:val="22"/>
              </w:rPr>
              <w:t xml:space="preserve"> Thursday </w:t>
            </w:r>
            <w:r w:rsidR="00364623" w:rsidRPr="006E1F16">
              <w:rPr>
                <w:sz w:val="22"/>
                <w:szCs w:val="22"/>
              </w:rPr>
              <w:t>5 May 2016</w:t>
            </w:r>
            <w:r w:rsidRPr="006E1F16">
              <w:rPr>
                <w:sz w:val="22"/>
                <w:szCs w:val="22"/>
              </w:rPr>
              <w:t xml:space="preserve"> between 7am and 10pm.</w:t>
            </w:r>
          </w:p>
        </w:tc>
      </w:tr>
    </w:tbl>
    <w:p w:rsidR="00F43A12" w:rsidRDefault="00F43A12"/>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720"/>
      </w:tblGrid>
      <w:tr w:rsidR="00F43A12" w:rsidTr="006E1F16">
        <w:tc>
          <w:tcPr>
            <w:tcW w:w="9720" w:type="dxa"/>
            <w:shd w:val="clear" w:color="auto" w:fill="E0E0E0"/>
          </w:tcPr>
          <w:p w:rsidR="00F43A12" w:rsidRPr="006E1F16" w:rsidRDefault="000D0AAB" w:rsidP="006E1F16">
            <w:pPr>
              <w:jc w:val="center"/>
              <w:rPr>
                <w:b/>
                <w:sz w:val="22"/>
                <w:szCs w:val="22"/>
              </w:rPr>
            </w:pPr>
            <w:r>
              <w:rPr>
                <w:b/>
                <w:sz w:val="22"/>
                <w:szCs w:val="22"/>
              </w:rPr>
              <w:t>Standing for E</w:t>
            </w:r>
            <w:r w:rsidR="00F43A12" w:rsidRPr="006E1F16">
              <w:rPr>
                <w:b/>
                <w:sz w:val="22"/>
                <w:szCs w:val="22"/>
              </w:rPr>
              <w:t>lection</w:t>
            </w:r>
          </w:p>
        </w:tc>
      </w:tr>
    </w:tbl>
    <w:p w:rsidR="00F43A12" w:rsidRDefault="00F43A12"/>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500"/>
      </w:tblGrid>
      <w:tr w:rsidR="00F43A12" w:rsidTr="006E1F16">
        <w:tc>
          <w:tcPr>
            <w:tcW w:w="9720" w:type="dxa"/>
            <w:gridSpan w:val="2"/>
            <w:shd w:val="clear" w:color="auto" w:fill="auto"/>
          </w:tcPr>
          <w:p w:rsidR="00F43A12" w:rsidRPr="006E1F16" w:rsidRDefault="00F43A12" w:rsidP="006E1F16">
            <w:pPr>
              <w:ind w:left="80"/>
              <w:jc w:val="center"/>
              <w:rPr>
                <w:rFonts w:cs="Arial"/>
                <w:sz w:val="22"/>
                <w:szCs w:val="22"/>
              </w:rPr>
            </w:pPr>
            <w:r w:rsidRPr="006E1F16">
              <w:rPr>
                <w:rFonts w:cs="Arial"/>
                <w:sz w:val="22"/>
                <w:szCs w:val="22"/>
              </w:rPr>
              <w:t>Nomination papers may be obtained, during normal office hours, from the address below and during the time for delivery of nomination papers.  Delivery of all nomination papers including deposits and consents to nomination must be made</w:t>
            </w:r>
          </w:p>
          <w:p w:rsidR="00F43A12" w:rsidRDefault="00F43A12" w:rsidP="006E1F16">
            <w:pPr>
              <w:jc w:val="center"/>
            </w:pPr>
            <w:r w:rsidRPr="006E1F16">
              <w:rPr>
                <w:rFonts w:cs="Arial"/>
                <w:b/>
                <w:sz w:val="22"/>
                <w:szCs w:val="22"/>
              </w:rPr>
              <w:t xml:space="preserve">in person </w:t>
            </w:r>
            <w:r w:rsidRPr="006E1F16">
              <w:rPr>
                <w:rFonts w:cs="Arial"/>
                <w:sz w:val="22"/>
                <w:szCs w:val="22"/>
              </w:rPr>
              <w:t>to the following address and by the following date:-</w:t>
            </w:r>
          </w:p>
        </w:tc>
      </w:tr>
      <w:tr w:rsidR="00F43A12" w:rsidTr="006E1F16">
        <w:tc>
          <w:tcPr>
            <w:tcW w:w="5220" w:type="dxa"/>
            <w:shd w:val="clear" w:color="auto" w:fill="auto"/>
          </w:tcPr>
          <w:p w:rsidR="00F43A12" w:rsidRPr="006E1F16" w:rsidRDefault="00F43A12" w:rsidP="006E1F16">
            <w:pPr>
              <w:ind w:left="80"/>
              <w:jc w:val="both"/>
              <w:rPr>
                <w:rFonts w:cs="Arial"/>
                <w:sz w:val="22"/>
                <w:szCs w:val="22"/>
              </w:rPr>
            </w:pPr>
            <w:r w:rsidRPr="006E1F16">
              <w:rPr>
                <w:rFonts w:cs="Arial"/>
                <w:sz w:val="22"/>
                <w:szCs w:val="22"/>
              </w:rPr>
              <w:t>Address to collect and deliver</w:t>
            </w:r>
          </w:p>
          <w:p w:rsidR="00F43A12" w:rsidRPr="006E1F16" w:rsidRDefault="00F43A12" w:rsidP="006E1F16">
            <w:pPr>
              <w:ind w:left="80"/>
              <w:jc w:val="both"/>
              <w:rPr>
                <w:rFonts w:cs="Arial"/>
                <w:sz w:val="22"/>
                <w:szCs w:val="22"/>
              </w:rPr>
            </w:pPr>
            <w:r w:rsidRPr="006E1F16">
              <w:rPr>
                <w:rFonts w:cs="Arial"/>
                <w:sz w:val="22"/>
                <w:szCs w:val="22"/>
              </w:rPr>
              <w:t>nomination papers</w:t>
            </w:r>
          </w:p>
        </w:tc>
        <w:tc>
          <w:tcPr>
            <w:tcW w:w="4500" w:type="dxa"/>
            <w:shd w:val="clear" w:color="auto" w:fill="auto"/>
          </w:tcPr>
          <w:p w:rsidR="00F43A12" w:rsidRPr="006E1F16" w:rsidRDefault="00CB60BA" w:rsidP="00CB60BA">
            <w:pPr>
              <w:jc w:val="both"/>
              <w:rPr>
                <w:rFonts w:cs="Arial"/>
                <w:sz w:val="22"/>
                <w:szCs w:val="22"/>
              </w:rPr>
            </w:pPr>
            <w:r>
              <w:rPr>
                <w:rFonts w:cs="Arial"/>
                <w:sz w:val="22"/>
                <w:szCs w:val="22"/>
              </w:rPr>
              <w:t>PARO, C</w:t>
            </w:r>
            <w:r w:rsidR="000D0AAB">
              <w:rPr>
                <w:rFonts w:cs="Arial"/>
                <w:sz w:val="22"/>
                <w:szCs w:val="22"/>
              </w:rPr>
              <w:t>hief Executive</w:t>
            </w:r>
            <w:r>
              <w:rPr>
                <w:rFonts w:cs="Arial"/>
                <w:sz w:val="22"/>
                <w:szCs w:val="22"/>
              </w:rPr>
              <w:t>’s office</w:t>
            </w:r>
            <w:r w:rsidR="000D0AAB">
              <w:rPr>
                <w:rFonts w:cs="Arial"/>
                <w:sz w:val="22"/>
                <w:szCs w:val="22"/>
              </w:rPr>
              <w:t>, 2</w:t>
            </w:r>
            <w:r w:rsidR="000D0AAB" w:rsidRPr="000D0AAB">
              <w:rPr>
                <w:rFonts w:cs="Arial"/>
                <w:sz w:val="22"/>
                <w:szCs w:val="22"/>
                <w:vertAlign w:val="superscript"/>
              </w:rPr>
              <w:t>nd</w:t>
            </w:r>
            <w:r w:rsidR="000D0AAB">
              <w:rPr>
                <w:rFonts w:cs="Arial"/>
                <w:sz w:val="22"/>
                <w:szCs w:val="22"/>
              </w:rPr>
              <w:t xml:space="preserve"> Floor,</w:t>
            </w:r>
            <w:r w:rsidR="00F43A12" w:rsidRPr="006E1F16">
              <w:rPr>
                <w:rFonts w:cs="Arial"/>
                <w:sz w:val="22"/>
                <w:szCs w:val="22"/>
              </w:rPr>
              <w:t xml:space="preserve"> </w:t>
            </w:r>
            <w:r w:rsidR="00364623" w:rsidRPr="006E1F16">
              <w:rPr>
                <w:rFonts w:cs="Arial"/>
                <w:sz w:val="22"/>
                <w:szCs w:val="22"/>
              </w:rPr>
              <w:t xml:space="preserve">Borough Council of King’s Lynn &amp; West Norfolk, King’s Court, Chapel Street, King’s Lynn, </w:t>
            </w:r>
            <w:r w:rsidR="005E6EE2" w:rsidRPr="006E1F16">
              <w:rPr>
                <w:rFonts w:cs="Arial"/>
                <w:sz w:val="22"/>
                <w:szCs w:val="22"/>
              </w:rPr>
              <w:t>PE30 1EX</w:t>
            </w:r>
          </w:p>
        </w:tc>
      </w:tr>
      <w:tr w:rsidR="00F43A12" w:rsidTr="006E1F16">
        <w:tc>
          <w:tcPr>
            <w:tcW w:w="5220" w:type="dxa"/>
            <w:shd w:val="clear" w:color="auto" w:fill="auto"/>
          </w:tcPr>
          <w:p w:rsidR="00F43A12" w:rsidRPr="006E1F16" w:rsidRDefault="00F43A12" w:rsidP="006E1F16">
            <w:pPr>
              <w:ind w:left="80"/>
              <w:jc w:val="both"/>
              <w:rPr>
                <w:rFonts w:cs="Arial"/>
                <w:sz w:val="22"/>
                <w:szCs w:val="22"/>
              </w:rPr>
            </w:pPr>
            <w:r w:rsidRPr="006E1F16">
              <w:rPr>
                <w:rFonts w:cs="Arial"/>
                <w:sz w:val="22"/>
                <w:szCs w:val="22"/>
              </w:rPr>
              <w:t>First collection/delivery allowed</w:t>
            </w:r>
          </w:p>
        </w:tc>
        <w:tc>
          <w:tcPr>
            <w:tcW w:w="4500" w:type="dxa"/>
            <w:shd w:val="clear" w:color="auto" w:fill="auto"/>
          </w:tcPr>
          <w:p w:rsidR="00F43A12" w:rsidRPr="006E1F16" w:rsidRDefault="00F43A12" w:rsidP="006E1F16">
            <w:pPr>
              <w:jc w:val="both"/>
              <w:rPr>
                <w:rFonts w:cs="Arial"/>
                <w:sz w:val="22"/>
                <w:szCs w:val="22"/>
              </w:rPr>
            </w:pPr>
            <w:r w:rsidRPr="006E1F16">
              <w:rPr>
                <w:rFonts w:cs="Arial"/>
                <w:sz w:val="22"/>
                <w:szCs w:val="22"/>
              </w:rPr>
              <w:t xml:space="preserve">10am </w:t>
            </w:r>
            <w:r w:rsidR="00364623" w:rsidRPr="006E1F16">
              <w:rPr>
                <w:rFonts w:cs="Arial"/>
                <w:sz w:val="22"/>
                <w:szCs w:val="22"/>
              </w:rPr>
              <w:t>–</w:t>
            </w:r>
            <w:r w:rsidRPr="006E1F16">
              <w:rPr>
                <w:rFonts w:cs="Arial"/>
                <w:sz w:val="22"/>
                <w:szCs w:val="22"/>
              </w:rPr>
              <w:t xml:space="preserve"> </w:t>
            </w:r>
            <w:r w:rsidR="00364623" w:rsidRPr="006E1F16">
              <w:rPr>
                <w:rFonts w:cs="Arial"/>
                <w:sz w:val="22"/>
                <w:szCs w:val="22"/>
              </w:rPr>
              <w:t>Thursday 31 March 2016</w:t>
            </w:r>
            <w:r w:rsidRPr="006E1F16">
              <w:rPr>
                <w:rFonts w:cs="Arial"/>
                <w:sz w:val="22"/>
                <w:szCs w:val="22"/>
              </w:rPr>
              <w:t xml:space="preserve"> </w:t>
            </w:r>
          </w:p>
        </w:tc>
      </w:tr>
      <w:tr w:rsidR="00F43A12" w:rsidTr="006E1F16">
        <w:tc>
          <w:tcPr>
            <w:tcW w:w="5220" w:type="dxa"/>
            <w:shd w:val="clear" w:color="auto" w:fill="auto"/>
          </w:tcPr>
          <w:p w:rsidR="00F43A12" w:rsidRPr="006E1F16" w:rsidRDefault="00F43A12" w:rsidP="006E1F16">
            <w:pPr>
              <w:ind w:left="80"/>
              <w:jc w:val="both"/>
              <w:rPr>
                <w:rFonts w:cs="Arial"/>
                <w:sz w:val="22"/>
                <w:szCs w:val="22"/>
              </w:rPr>
            </w:pPr>
            <w:r w:rsidRPr="006E1F16">
              <w:rPr>
                <w:rFonts w:cs="Arial"/>
                <w:sz w:val="22"/>
                <w:szCs w:val="22"/>
              </w:rPr>
              <w:t>Collection/delivery allowed</w:t>
            </w:r>
          </w:p>
        </w:tc>
        <w:tc>
          <w:tcPr>
            <w:tcW w:w="4500" w:type="dxa"/>
            <w:shd w:val="clear" w:color="auto" w:fill="auto"/>
          </w:tcPr>
          <w:p w:rsidR="00F43A12" w:rsidRPr="006E1F16" w:rsidRDefault="00F43A12" w:rsidP="006E1F16">
            <w:pPr>
              <w:jc w:val="both"/>
              <w:rPr>
                <w:rFonts w:cs="Arial"/>
                <w:sz w:val="22"/>
                <w:szCs w:val="22"/>
              </w:rPr>
            </w:pPr>
            <w:smartTag w:uri="urn:schemas-microsoft-com:office:smarttags" w:element="time">
              <w:smartTagPr>
                <w:attr w:name="Minute" w:val="0"/>
                <w:attr w:name="Hour" w:val="10"/>
              </w:smartTagPr>
              <w:r w:rsidRPr="006E1F16">
                <w:rPr>
                  <w:rFonts w:cs="Arial"/>
                  <w:sz w:val="22"/>
                  <w:szCs w:val="22"/>
                </w:rPr>
                <w:t>10am to 4pm</w:t>
              </w:r>
            </w:smartTag>
            <w:r w:rsidRPr="006E1F16">
              <w:rPr>
                <w:rFonts w:cs="Arial"/>
                <w:sz w:val="22"/>
                <w:szCs w:val="22"/>
              </w:rPr>
              <w:t xml:space="preserve"> on any working day until deadline below</w:t>
            </w:r>
          </w:p>
        </w:tc>
      </w:tr>
      <w:tr w:rsidR="00F43A12" w:rsidTr="006E1F16">
        <w:tc>
          <w:tcPr>
            <w:tcW w:w="5220" w:type="dxa"/>
            <w:shd w:val="clear" w:color="auto" w:fill="auto"/>
          </w:tcPr>
          <w:p w:rsidR="00F43A12" w:rsidRPr="006E1F16" w:rsidRDefault="00F43A12" w:rsidP="006E1F16">
            <w:pPr>
              <w:ind w:left="80"/>
              <w:jc w:val="both"/>
              <w:rPr>
                <w:rFonts w:cs="Arial"/>
                <w:sz w:val="22"/>
                <w:szCs w:val="22"/>
              </w:rPr>
            </w:pPr>
            <w:r w:rsidRPr="006E1F16">
              <w:rPr>
                <w:rFonts w:cs="Arial"/>
                <w:sz w:val="22"/>
                <w:szCs w:val="22"/>
              </w:rPr>
              <w:t>Deadline for the delivery of</w:t>
            </w:r>
          </w:p>
          <w:p w:rsidR="00F43A12" w:rsidRPr="006E1F16" w:rsidRDefault="00F43A12" w:rsidP="006E1F16">
            <w:pPr>
              <w:ind w:left="80"/>
              <w:jc w:val="both"/>
              <w:rPr>
                <w:rFonts w:cs="Arial"/>
                <w:sz w:val="22"/>
                <w:szCs w:val="22"/>
              </w:rPr>
            </w:pPr>
            <w:r w:rsidRPr="006E1F16">
              <w:rPr>
                <w:rFonts w:cs="Arial"/>
                <w:sz w:val="22"/>
                <w:szCs w:val="22"/>
              </w:rPr>
              <w:t xml:space="preserve">nomination papers </w:t>
            </w:r>
          </w:p>
        </w:tc>
        <w:tc>
          <w:tcPr>
            <w:tcW w:w="4500" w:type="dxa"/>
            <w:shd w:val="clear" w:color="auto" w:fill="auto"/>
          </w:tcPr>
          <w:p w:rsidR="00F43A12" w:rsidRPr="006E1F16" w:rsidRDefault="00F43A12" w:rsidP="006E1F16">
            <w:pPr>
              <w:ind w:left="2"/>
              <w:jc w:val="center"/>
              <w:rPr>
                <w:rFonts w:cs="Arial"/>
                <w:b/>
                <w:sz w:val="22"/>
                <w:szCs w:val="22"/>
              </w:rPr>
            </w:pPr>
          </w:p>
          <w:p w:rsidR="00F43A12" w:rsidRPr="006E1F16" w:rsidRDefault="00364623" w:rsidP="00364623">
            <w:pPr>
              <w:rPr>
                <w:rFonts w:cs="Arial"/>
                <w:sz w:val="22"/>
                <w:szCs w:val="22"/>
              </w:rPr>
            </w:pPr>
            <w:r w:rsidRPr="006E1F16">
              <w:rPr>
                <w:rFonts w:cs="Arial"/>
                <w:b/>
                <w:sz w:val="22"/>
                <w:szCs w:val="22"/>
              </w:rPr>
              <w:t>4pm</w:t>
            </w:r>
            <w:r w:rsidR="00F43A12" w:rsidRPr="006E1F16">
              <w:rPr>
                <w:rFonts w:cs="Arial"/>
                <w:b/>
                <w:sz w:val="22"/>
                <w:szCs w:val="22"/>
              </w:rPr>
              <w:t xml:space="preserve"> on </w:t>
            </w:r>
            <w:r w:rsidR="009A447E">
              <w:rPr>
                <w:rFonts w:cs="Arial"/>
                <w:b/>
                <w:sz w:val="22"/>
                <w:szCs w:val="22"/>
              </w:rPr>
              <w:t>Thursday 7 April</w:t>
            </w:r>
            <w:r w:rsidRPr="006E1F16">
              <w:rPr>
                <w:rFonts w:cs="Arial"/>
                <w:b/>
                <w:sz w:val="22"/>
                <w:szCs w:val="22"/>
              </w:rPr>
              <w:t xml:space="preserve"> 2016</w:t>
            </w:r>
          </w:p>
        </w:tc>
      </w:tr>
    </w:tbl>
    <w:p w:rsidR="00F43A12" w:rsidRDefault="00F43A12"/>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F43A12" w:rsidTr="006E1F16">
        <w:tc>
          <w:tcPr>
            <w:tcW w:w="9720" w:type="dxa"/>
            <w:shd w:val="clear" w:color="auto" w:fill="auto"/>
          </w:tcPr>
          <w:p w:rsidR="00F43A12" w:rsidRPr="006E1F16" w:rsidRDefault="00F43A12" w:rsidP="00F43A12">
            <w:pPr>
              <w:rPr>
                <w:sz w:val="22"/>
                <w:szCs w:val="22"/>
              </w:rPr>
            </w:pPr>
            <w:r w:rsidRPr="006E1F16">
              <w:rPr>
                <w:sz w:val="22"/>
                <w:szCs w:val="22"/>
              </w:rPr>
              <w:t>The deposit for each candidate (£5,000) may be paid by cash or banker</w:t>
            </w:r>
            <w:r w:rsidR="009A447E">
              <w:rPr>
                <w:sz w:val="22"/>
                <w:szCs w:val="22"/>
              </w:rPr>
              <w:t>’</w:t>
            </w:r>
            <w:r w:rsidRPr="006E1F16">
              <w:rPr>
                <w:sz w:val="22"/>
                <w:szCs w:val="22"/>
              </w:rPr>
              <w:t>s draft (banks operating in the UK only</w:t>
            </w:r>
            <w:r w:rsidR="00730B0A">
              <w:rPr>
                <w:sz w:val="22"/>
                <w:szCs w:val="22"/>
              </w:rPr>
              <w:t>)</w:t>
            </w:r>
            <w:r w:rsidR="00B5423C">
              <w:rPr>
                <w:sz w:val="22"/>
                <w:szCs w:val="22"/>
              </w:rPr>
              <w:t>, made payable to the Borough Council of King’s Lynn and West Norfolk</w:t>
            </w:r>
            <w:r w:rsidRPr="006E1F16">
              <w:rPr>
                <w:sz w:val="22"/>
                <w:szCs w:val="22"/>
              </w:rPr>
              <w:t>. Funds must be received by the closing date and time for nominations.</w:t>
            </w:r>
          </w:p>
        </w:tc>
      </w:tr>
    </w:tbl>
    <w:p w:rsidR="00F43A12" w:rsidRDefault="00F43A12"/>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720"/>
      </w:tblGrid>
      <w:tr w:rsidR="00F43A12" w:rsidTr="006E1F16">
        <w:tc>
          <w:tcPr>
            <w:tcW w:w="9720" w:type="dxa"/>
            <w:shd w:val="clear" w:color="auto" w:fill="E0E0E0"/>
          </w:tcPr>
          <w:p w:rsidR="00F43A12" w:rsidRPr="006E1F16" w:rsidRDefault="00F43A12" w:rsidP="006E1F16">
            <w:pPr>
              <w:jc w:val="center"/>
              <w:rPr>
                <w:b/>
                <w:sz w:val="22"/>
                <w:szCs w:val="22"/>
              </w:rPr>
            </w:pPr>
            <w:r w:rsidRPr="006E1F16">
              <w:rPr>
                <w:b/>
                <w:sz w:val="22"/>
                <w:szCs w:val="22"/>
              </w:rPr>
              <w:t>Applications for registration, postal and proxy voting</w:t>
            </w:r>
          </w:p>
        </w:tc>
      </w:tr>
    </w:tbl>
    <w:p w:rsidR="00F43A12" w:rsidRDefault="00F43A12"/>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F43A12" w:rsidTr="006E1F16">
        <w:tc>
          <w:tcPr>
            <w:tcW w:w="9720" w:type="dxa"/>
            <w:shd w:val="clear" w:color="auto" w:fill="auto"/>
          </w:tcPr>
          <w:p w:rsidR="00F43A12" w:rsidRPr="006E1F16" w:rsidRDefault="00F43A12" w:rsidP="00B54F57">
            <w:pPr>
              <w:rPr>
                <w:sz w:val="22"/>
                <w:szCs w:val="22"/>
              </w:rPr>
            </w:pPr>
            <w:r w:rsidRPr="006E1F16">
              <w:rPr>
                <w:sz w:val="22"/>
                <w:szCs w:val="22"/>
              </w:rPr>
              <w:t>Applications to be included on the register of electors or for postal or proxy votes MUST reach the relevant Electoral Registration Officer for the applicant and not the address given above</w:t>
            </w:r>
            <w:r w:rsidR="00B54F57">
              <w:rPr>
                <w:sz w:val="22"/>
                <w:szCs w:val="22"/>
              </w:rPr>
              <w:t>.</w:t>
            </w:r>
            <w:r w:rsidRPr="006E1F16">
              <w:rPr>
                <w:sz w:val="22"/>
                <w:szCs w:val="22"/>
              </w:rPr>
              <w:t xml:space="preserve"> </w:t>
            </w:r>
            <w:r w:rsidR="00B54F57">
              <w:rPr>
                <w:sz w:val="22"/>
                <w:szCs w:val="22"/>
              </w:rPr>
              <w:t>P</w:t>
            </w:r>
            <w:r w:rsidRPr="006E1F16">
              <w:rPr>
                <w:sz w:val="22"/>
                <w:szCs w:val="22"/>
              </w:rPr>
              <w:t>lease see details given below *</w:t>
            </w:r>
          </w:p>
        </w:tc>
      </w:tr>
    </w:tbl>
    <w:p w:rsidR="00F43A12" w:rsidRDefault="00F43A12" w:rsidP="00F43A12">
      <w:pPr>
        <w:ind w:left="-360"/>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500"/>
      </w:tblGrid>
      <w:tr w:rsidR="00F43A12" w:rsidTr="006E1F16">
        <w:tc>
          <w:tcPr>
            <w:tcW w:w="9720" w:type="dxa"/>
            <w:gridSpan w:val="2"/>
            <w:shd w:val="clear" w:color="auto" w:fill="E0E0E0"/>
          </w:tcPr>
          <w:p w:rsidR="00F43A12" w:rsidRPr="006E1F16" w:rsidRDefault="00F43A12" w:rsidP="006E1F16">
            <w:pPr>
              <w:jc w:val="center"/>
              <w:rPr>
                <w:rFonts w:cs="Arial"/>
                <w:b/>
                <w:sz w:val="22"/>
                <w:szCs w:val="22"/>
              </w:rPr>
            </w:pPr>
            <w:r w:rsidRPr="006E1F16">
              <w:rPr>
                <w:rFonts w:cs="Arial"/>
                <w:b/>
                <w:sz w:val="22"/>
                <w:szCs w:val="22"/>
              </w:rPr>
              <w:t>Application deadlines</w:t>
            </w:r>
          </w:p>
        </w:tc>
      </w:tr>
      <w:tr w:rsidR="00F43A12" w:rsidTr="006E1F16">
        <w:tc>
          <w:tcPr>
            <w:tcW w:w="5220" w:type="dxa"/>
            <w:shd w:val="clear" w:color="auto" w:fill="auto"/>
          </w:tcPr>
          <w:p w:rsidR="00F43A12" w:rsidRPr="006E1F16" w:rsidRDefault="00F43A12" w:rsidP="00F43A12">
            <w:pPr>
              <w:rPr>
                <w:rFonts w:cs="Arial"/>
                <w:sz w:val="22"/>
                <w:szCs w:val="22"/>
              </w:rPr>
            </w:pPr>
            <w:r w:rsidRPr="006E1F16">
              <w:rPr>
                <w:rFonts w:cs="Arial"/>
                <w:sz w:val="22"/>
                <w:szCs w:val="22"/>
              </w:rPr>
              <w:t>Register to vote</w:t>
            </w:r>
          </w:p>
        </w:tc>
        <w:tc>
          <w:tcPr>
            <w:tcW w:w="4500" w:type="dxa"/>
            <w:shd w:val="clear" w:color="auto" w:fill="auto"/>
          </w:tcPr>
          <w:p w:rsidR="00F43A12" w:rsidRPr="006E1F16" w:rsidRDefault="00364623" w:rsidP="009A447E">
            <w:pPr>
              <w:rPr>
                <w:rFonts w:cs="Arial"/>
                <w:sz w:val="22"/>
                <w:szCs w:val="22"/>
              </w:rPr>
            </w:pPr>
            <w:r w:rsidRPr="006E1F16">
              <w:rPr>
                <w:rFonts w:cs="Arial"/>
                <w:sz w:val="22"/>
                <w:szCs w:val="22"/>
              </w:rPr>
              <w:t>Monday 18 April 2016</w:t>
            </w:r>
          </w:p>
        </w:tc>
      </w:tr>
      <w:tr w:rsidR="00F43A12" w:rsidTr="006E1F16">
        <w:tc>
          <w:tcPr>
            <w:tcW w:w="5220" w:type="dxa"/>
            <w:shd w:val="clear" w:color="auto" w:fill="auto"/>
          </w:tcPr>
          <w:p w:rsidR="00F43A12" w:rsidRPr="006E1F16" w:rsidRDefault="00F43A12" w:rsidP="00F43A12">
            <w:pPr>
              <w:rPr>
                <w:rFonts w:cs="Arial"/>
                <w:sz w:val="22"/>
                <w:szCs w:val="22"/>
              </w:rPr>
            </w:pPr>
            <w:r w:rsidRPr="006E1F16">
              <w:rPr>
                <w:rFonts w:cs="Arial"/>
                <w:sz w:val="22"/>
                <w:szCs w:val="22"/>
              </w:rPr>
              <w:t>To vote by post (including proxies applying to vote by post)</w:t>
            </w:r>
          </w:p>
        </w:tc>
        <w:tc>
          <w:tcPr>
            <w:tcW w:w="4500" w:type="dxa"/>
            <w:shd w:val="clear" w:color="auto" w:fill="auto"/>
          </w:tcPr>
          <w:p w:rsidR="00F43A12" w:rsidRPr="006E1F16" w:rsidRDefault="00344192" w:rsidP="009A447E">
            <w:pPr>
              <w:rPr>
                <w:rFonts w:cs="Arial"/>
                <w:sz w:val="22"/>
                <w:szCs w:val="22"/>
              </w:rPr>
            </w:pPr>
            <w:r w:rsidRPr="006E1F16">
              <w:rPr>
                <w:rFonts w:cs="Arial"/>
                <w:sz w:val="22"/>
                <w:szCs w:val="22"/>
              </w:rPr>
              <w:t xml:space="preserve">5pm on </w:t>
            </w:r>
            <w:r w:rsidR="00364623" w:rsidRPr="006E1F16">
              <w:rPr>
                <w:rFonts w:cs="Arial"/>
                <w:sz w:val="22"/>
                <w:szCs w:val="22"/>
              </w:rPr>
              <w:t>T</w:t>
            </w:r>
            <w:r w:rsidR="009A447E">
              <w:rPr>
                <w:rFonts w:cs="Arial"/>
                <w:sz w:val="22"/>
                <w:szCs w:val="22"/>
              </w:rPr>
              <w:t>uesday</w:t>
            </w:r>
            <w:r w:rsidR="00364623" w:rsidRPr="006E1F16">
              <w:rPr>
                <w:rFonts w:cs="Arial"/>
                <w:sz w:val="22"/>
                <w:szCs w:val="22"/>
              </w:rPr>
              <w:t xml:space="preserve"> 19 April 2016</w:t>
            </w:r>
          </w:p>
        </w:tc>
      </w:tr>
      <w:tr w:rsidR="00F43A12" w:rsidTr="006E1F16">
        <w:tc>
          <w:tcPr>
            <w:tcW w:w="5220" w:type="dxa"/>
            <w:shd w:val="clear" w:color="auto" w:fill="auto"/>
          </w:tcPr>
          <w:p w:rsidR="00F43A12" w:rsidRPr="006E1F16" w:rsidRDefault="00F43A12" w:rsidP="00F43A12">
            <w:pPr>
              <w:rPr>
                <w:rFonts w:cs="Arial"/>
                <w:sz w:val="22"/>
                <w:szCs w:val="22"/>
              </w:rPr>
            </w:pPr>
            <w:r w:rsidRPr="006E1F16">
              <w:rPr>
                <w:rFonts w:cs="Arial"/>
                <w:sz w:val="22"/>
                <w:szCs w:val="22"/>
              </w:rPr>
              <w:t>To cancel or alter postal and proxy votes, or to change existing postal or proxy arrangements</w:t>
            </w:r>
          </w:p>
        </w:tc>
        <w:tc>
          <w:tcPr>
            <w:tcW w:w="4500" w:type="dxa"/>
            <w:shd w:val="clear" w:color="auto" w:fill="auto"/>
          </w:tcPr>
          <w:p w:rsidR="00F43A12" w:rsidRPr="006E1F16" w:rsidRDefault="00344192" w:rsidP="009A447E">
            <w:pPr>
              <w:rPr>
                <w:rFonts w:cs="Arial"/>
                <w:sz w:val="22"/>
                <w:szCs w:val="22"/>
              </w:rPr>
            </w:pPr>
            <w:r w:rsidRPr="006E1F16">
              <w:rPr>
                <w:rFonts w:cs="Arial"/>
                <w:sz w:val="22"/>
                <w:szCs w:val="22"/>
              </w:rPr>
              <w:t xml:space="preserve">5pm on </w:t>
            </w:r>
            <w:r w:rsidR="009A447E">
              <w:rPr>
                <w:rFonts w:cs="Arial"/>
                <w:sz w:val="22"/>
                <w:szCs w:val="22"/>
              </w:rPr>
              <w:t>Tuesday</w:t>
            </w:r>
            <w:r w:rsidR="00364623" w:rsidRPr="006E1F16">
              <w:rPr>
                <w:rFonts w:cs="Arial"/>
                <w:sz w:val="22"/>
                <w:szCs w:val="22"/>
              </w:rPr>
              <w:t xml:space="preserve"> 19 April 2016</w:t>
            </w:r>
          </w:p>
        </w:tc>
      </w:tr>
      <w:tr w:rsidR="00F43A12" w:rsidTr="006E1F16">
        <w:tc>
          <w:tcPr>
            <w:tcW w:w="5220" w:type="dxa"/>
            <w:shd w:val="clear" w:color="auto" w:fill="auto"/>
          </w:tcPr>
          <w:p w:rsidR="00F43A12" w:rsidRPr="006E1F16" w:rsidRDefault="00F43A12" w:rsidP="00F43A12">
            <w:pPr>
              <w:rPr>
                <w:rFonts w:cs="Arial"/>
                <w:sz w:val="22"/>
                <w:szCs w:val="22"/>
              </w:rPr>
            </w:pPr>
            <w:r w:rsidRPr="006E1F16">
              <w:rPr>
                <w:rFonts w:cs="Arial"/>
                <w:sz w:val="22"/>
                <w:szCs w:val="22"/>
              </w:rPr>
              <w:t>To vote by proxy</w:t>
            </w:r>
          </w:p>
        </w:tc>
        <w:tc>
          <w:tcPr>
            <w:tcW w:w="4500" w:type="dxa"/>
            <w:shd w:val="clear" w:color="auto" w:fill="auto"/>
          </w:tcPr>
          <w:p w:rsidR="00F43A12" w:rsidRPr="006E1F16" w:rsidRDefault="00344192" w:rsidP="009A447E">
            <w:pPr>
              <w:rPr>
                <w:rFonts w:cs="Arial"/>
                <w:sz w:val="22"/>
                <w:szCs w:val="22"/>
              </w:rPr>
            </w:pPr>
            <w:r w:rsidRPr="006E1F16">
              <w:rPr>
                <w:rFonts w:cs="Arial"/>
                <w:sz w:val="22"/>
                <w:szCs w:val="22"/>
              </w:rPr>
              <w:t xml:space="preserve">5pm on </w:t>
            </w:r>
            <w:r w:rsidR="00364623" w:rsidRPr="006E1F16">
              <w:rPr>
                <w:rFonts w:cs="Arial"/>
                <w:sz w:val="22"/>
                <w:szCs w:val="22"/>
              </w:rPr>
              <w:t>T</w:t>
            </w:r>
            <w:r w:rsidR="009A447E">
              <w:rPr>
                <w:rFonts w:cs="Arial"/>
                <w:sz w:val="22"/>
                <w:szCs w:val="22"/>
              </w:rPr>
              <w:t>ues</w:t>
            </w:r>
            <w:r w:rsidR="00364623" w:rsidRPr="006E1F16">
              <w:rPr>
                <w:rFonts w:cs="Arial"/>
                <w:sz w:val="22"/>
                <w:szCs w:val="22"/>
              </w:rPr>
              <w:t>day 26 April 2016</w:t>
            </w:r>
          </w:p>
        </w:tc>
      </w:tr>
      <w:tr w:rsidR="009A447E" w:rsidRPr="006E1F16" w:rsidTr="009A447E">
        <w:tc>
          <w:tcPr>
            <w:tcW w:w="5220" w:type="dxa"/>
            <w:tcBorders>
              <w:top w:val="single" w:sz="4" w:space="0" w:color="auto"/>
              <w:left w:val="single" w:sz="4" w:space="0" w:color="auto"/>
              <w:bottom w:val="single" w:sz="4" w:space="0" w:color="auto"/>
              <w:right w:val="single" w:sz="4" w:space="0" w:color="auto"/>
            </w:tcBorders>
            <w:shd w:val="clear" w:color="auto" w:fill="auto"/>
          </w:tcPr>
          <w:p w:rsidR="009A447E" w:rsidRPr="006E1F16" w:rsidRDefault="009A447E" w:rsidP="00F668E8">
            <w:pPr>
              <w:rPr>
                <w:rFonts w:cs="Arial"/>
                <w:sz w:val="22"/>
                <w:szCs w:val="22"/>
              </w:rPr>
            </w:pPr>
            <w:r w:rsidRPr="006E1F16">
              <w:rPr>
                <w:rFonts w:cs="Arial"/>
                <w:sz w:val="22"/>
                <w:szCs w:val="22"/>
              </w:rPr>
              <w:t>Receipt of Emergency Proxy Vote Applications</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9A447E" w:rsidRPr="006E1F16" w:rsidRDefault="009A447E" w:rsidP="00F668E8">
            <w:pPr>
              <w:rPr>
                <w:rFonts w:cs="Arial"/>
                <w:sz w:val="22"/>
                <w:szCs w:val="22"/>
              </w:rPr>
            </w:pPr>
            <w:r w:rsidRPr="006E1F16">
              <w:rPr>
                <w:rFonts w:cs="Arial"/>
                <w:sz w:val="22"/>
                <w:szCs w:val="22"/>
              </w:rPr>
              <w:t>5pm on Thursday 5 May 2016</w:t>
            </w:r>
          </w:p>
        </w:tc>
      </w:tr>
    </w:tbl>
    <w:p w:rsidR="00F43A12" w:rsidRPr="00BD6C17" w:rsidRDefault="00F43A12" w:rsidP="00F43A12">
      <w:pPr>
        <w:rPr>
          <w:rFonts w:cs="Arial"/>
          <w:sz w:val="22"/>
          <w:szCs w:val="22"/>
        </w:rPr>
      </w:pPr>
    </w:p>
    <w:p w:rsidR="00B5423C" w:rsidRDefault="00CB60BA" w:rsidP="00CB60BA">
      <w:pPr>
        <w:ind w:left="-540" w:right="-540"/>
        <w:rPr>
          <w:rFonts w:cs="Arial"/>
          <w:sz w:val="22"/>
          <w:szCs w:val="22"/>
        </w:rPr>
      </w:pPr>
      <w:r>
        <w:rPr>
          <w:rFonts w:cs="Arial"/>
          <w:sz w:val="18"/>
          <w:szCs w:val="18"/>
        </w:rPr>
        <w:t>* Borough Council of King’s Lynn and West Norfolk, King’s Court, Chapel Street, King's Lynn, PE30 1EX</w:t>
      </w:r>
    </w:p>
    <w:p w:rsidR="00F43A12" w:rsidRPr="00592259" w:rsidRDefault="00F43A12" w:rsidP="00592259">
      <w:pPr>
        <w:ind w:left="-540"/>
        <w:rPr>
          <w:rFonts w:cs="Arial"/>
          <w:sz w:val="22"/>
          <w:szCs w:val="22"/>
        </w:rPr>
      </w:pPr>
      <w:r>
        <w:rPr>
          <w:rFonts w:cs="Arial"/>
          <w:sz w:val="18"/>
          <w:szCs w:val="18"/>
        </w:rPr>
        <w:t xml:space="preserve">* </w:t>
      </w:r>
      <w:proofErr w:type="spellStart"/>
      <w:r>
        <w:rPr>
          <w:rFonts w:cs="Arial"/>
          <w:sz w:val="18"/>
          <w:szCs w:val="18"/>
        </w:rPr>
        <w:t>Breckland</w:t>
      </w:r>
      <w:proofErr w:type="spellEnd"/>
      <w:r>
        <w:rPr>
          <w:rFonts w:cs="Arial"/>
          <w:sz w:val="18"/>
          <w:szCs w:val="18"/>
        </w:rPr>
        <w:t xml:space="preserve"> District Council, Elizabeth House</w:t>
      </w:r>
      <w:r w:rsidR="004A0D46">
        <w:rPr>
          <w:rFonts w:cs="Arial"/>
          <w:sz w:val="18"/>
          <w:szCs w:val="18"/>
        </w:rPr>
        <w:t>,</w:t>
      </w:r>
      <w:r>
        <w:rPr>
          <w:rFonts w:cs="Arial"/>
          <w:sz w:val="18"/>
          <w:szCs w:val="18"/>
        </w:rPr>
        <w:t xml:space="preserve"> Walpole</w:t>
      </w:r>
      <w:r w:rsidR="00B54F57">
        <w:rPr>
          <w:rFonts w:cs="Arial"/>
          <w:sz w:val="18"/>
          <w:szCs w:val="18"/>
        </w:rPr>
        <w:t xml:space="preserve"> </w:t>
      </w:r>
      <w:proofErr w:type="spellStart"/>
      <w:r>
        <w:rPr>
          <w:rFonts w:cs="Arial"/>
          <w:sz w:val="18"/>
          <w:szCs w:val="18"/>
        </w:rPr>
        <w:t>Loke</w:t>
      </w:r>
      <w:proofErr w:type="spellEnd"/>
      <w:r>
        <w:rPr>
          <w:rFonts w:cs="Arial"/>
          <w:sz w:val="18"/>
          <w:szCs w:val="18"/>
        </w:rPr>
        <w:t>, Dereham, NR19 1EE</w:t>
      </w:r>
    </w:p>
    <w:p w:rsidR="00F43A12" w:rsidRDefault="00F43A12" w:rsidP="00F43A12">
      <w:pPr>
        <w:ind w:left="-540" w:right="-540"/>
        <w:rPr>
          <w:rFonts w:cs="Arial"/>
          <w:sz w:val="18"/>
          <w:szCs w:val="18"/>
        </w:rPr>
      </w:pPr>
      <w:r>
        <w:rPr>
          <w:rFonts w:cs="Arial"/>
          <w:sz w:val="18"/>
          <w:szCs w:val="18"/>
        </w:rPr>
        <w:t>* Broadland District Council, Thorpe Lodge, 1 Yarmouth Road,</w:t>
      </w:r>
      <w:r w:rsidR="00B54F57">
        <w:rPr>
          <w:rFonts w:cs="Arial"/>
          <w:sz w:val="18"/>
          <w:szCs w:val="18"/>
        </w:rPr>
        <w:t xml:space="preserve"> Thorpe St Andrew</w:t>
      </w:r>
      <w:proofErr w:type="gramStart"/>
      <w:r w:rsidR="00B54F57">
        <w:rPr>
          <w:rFonts w:cs="Arial"/>
          <w:sz w:val="18"/>
          <w:szCs w:val="18"/>
        </w:rPr>
        <w:t xml:space="preserve">, </w:t>
      </w:r>
      <w:r>
        <w:rPr>
          <w:rFonts w:cs="Arial"/>
          <w:sz w:val="18"/>
          <w:szCs w:val="18"/>
        </w:rPr>
        <w:t xml:space="preserve"> Norwich</w:t>
      </w:r>
      <w:proofErr w:type="gramEnd"/>
      <w:r>
        <w:rPr>
          <w:rFonts w:cs="Arial"/>
          <w:sz w:val="18"/>
          <w:szCs w:val="18"/>
        </w:rPr>
        <w:t xml:space="preserve">, </w:t>
      </w:r>
      <w:r w:rsidR="00B5423C">
        <w:rPr>
          <w:rFonts w:cs="Arial"/>
          <w:sz w:val="18"/>
          <w:szCs w:val="18"/>
        </w:rPr>
        <w:t>N</w:t>
      </w:r>
      <w:r>
        <w:rPr>
          <w:rFonts w:cs="Arial"/>
          <w:sz w:val="18"/>
          <w:szCs w:val="18"/>
        </w:rPr>
        <w:t>R7 0DU</w:t>
      </w:r>
    </w:p>
    <w:p w:rsidR="00F43A12" w:rsidRDefault="00F43A12" w:rsidP="00F43A12">
      <w:pPr>
        <w:ind w:left="-540" w:right="-540"/>
        <w:rPr>
          <w:rFonts w:cs="Arial"/>
          <w:sz w:val="18"/>
          <w:szCs w:val="18"/>
        </w:rPr>
      </w:pPr>
      <w:r>
        <w:rPr>
          <w:rFonts w:cs="Arial"/>
          <w:sz w:val="18"/>
          <w:szCs w:val="18"/>
        </w:rPr>
        <w:t>* Great Yarmouth Borough Council, Town Hall, Hall Plain, Great Yarmouth, NR30 2QF</w:t>
      </w:r>
    </w:p>
    <w:p w:rsidR="00F43A12" w:rsidRDefault="00F43A12" w:rsidP="00F43A12">
      <w:pPr>
        <w:ind w:left="-540" w:right="-540"/>
        <w:rPr>
          <w:rFonts w:cs="Arial"/>
          <w:sz w:val="18"/>
          <w:szCs w:val="18"/>
        </w:rPr>
      </w:pPr>
      <w:r>
        <w:rPr>
          <w:rFonts w:cs="Arial"/>
          <w:sz w:val="18"/>
          <w:szCs w:val="18"/>
        </w:rPr>
        <w:t>* North Norfolk District Council,</w:t>
      </w:r>
      <w:r w:rsidR="00B54F57">
        <w:rPr>
          <w:rFonts w:cs="Arial"/>
          <w:sz w:val="18"/>
          <w:szCs w:val="18"/>
        </w:rPr>
        <w:t xml:space="preserve"> Coun</w:t>
      </w:r>
      <w:r w:rsidR="00B5423C">
        <w:rPr>
          <w:rFonts w:cs="Arial"/>
          <w:sz w:val="18"/>
          <w:szCs w:val="18"/>
        </w:rPr>
        <w:t xml:space="preserve">cil Offices, Holt Road, Cromer, </w:t>
      </w:r>
      <w:r>
        <w:rPr>
          <w:rFonts w:cs="Arial"/>
          <w:sz w:val="18"/>
          <w:szCs w:val="18"/>
        </w:rPr>
        <w:t>NR27 9EN</w:t>
      </w:r>
    </w:p>
    <w:p w:rsidR="00F43A12" w:rsidRDefault="00F43A12" w:rsidP="00F43A12">
      <w:pPr>
        <w:ind w:left="-540" w:right="-540"/>
        <w:rPr>
          <w:rFonts w:cs="Arial"/>
          <w:sz w:val="18"/>
          <w:szCs w:val="18"/>
        </w:rPr>
      </w:pPr>
      <w:r>
        <w:rPr>
          <w:rFonts w:cs="Arial"/>
          <w:sz w:val="18"/>
          <w:szCs w:val="18"/>
        </w:rPr>
        <w:t>* Norwich City Council, City Hall,</w:t>
      </w:r>
      <w:r w:rsidR="00592259">
        <w:rPr>
          <w:rFonts w:cs="Arial"/>
          <w:sz w:val="18"/>
          <w:szCs w:val="18"/>
        </w:rPr>
        <w:t xml:space="preserve"> St Peter’s Street,</w:t>
      </w:r>
      <w:r>
        <w:rPr>
          <w:rFonts w:cs="Arial"/>
          <w:sz w:val="18"/>
          <w:szCs w:val="18"/>
        </w:rPr>
        <w:t xml:space="preserve"> Norwich, NR2 1NH</w:t>
      </w:r>
    </w:p>
    <w:p w:rsidR="00F43A12" w:rsidRDefault="00F43A12" w:rsidP="00F43A12">
      <w:pPr>
        <w:ind w:left="-540" w:right="-540"/>
        <w:rPr>
          <w:rFonts w:cs="Arial"/>
          <w:sz w:val="18"/>
          <w:szCs w:val="18"/>
          <w:lang w:val="en"/>
        </w:rPr>
      </w:pPr>
      <w:r>
        <w:rPr>
          <w:rFonts w:cs="Arial"/>
          <w:sz w:val="18"/>
          <w:szCs w:val="18"/>
        </w:rPr>
        <w:t xml:space="preserve">* South Norfolk District Council, </w:t>
      </w:r>
      <w:r>
        <w:rPr>
          <w:rFonts w:cs="Arial"/>
          <w:sz w:val="18"/>
          <w:szCs w:val="18"/>
          <w:lang w:val="en"/>
        </w:rPr>
        <w:t xml:space="preserve">South Norfolk House, </w:t>
      </w:r>
      <w:r w:rsidR="00592259">
        <w:rPr>
          <w:rFonts w:cs="Arial"/>
          <w:sz w:val="18"/>
          <w:szCs w:val="18"/>
          <w:lang w:val="en"/>
        </w:rPr>
        <w:t>Cygnet Court</w:t>
      </w:r>
      <w:r>
        <w:rPr>
          <w:rFonts w:cs="Arial"/>
          <w:sz w:val="18"/>
          <w:szCs w:val="18"/>
          <w:lang w:val="en"/>
        </w:rPr>
        <w:t>, Long Stratton,</w:t>
      </w:r>
      <w:r w:rsidR="00592259">
        <w:rPr>
          <w:rFonts w:cs="Arial"/>
          <w:sz w:val="18"/>
          <w:szCs w:val="18"/>
          <w:lang w:val="en"/>
        </w:rPr>
        <w:t xml:space="preserve"> Norwich, </w:t>
      </w:r>
      <w:r>
        <w:rPr>
          <w:rFonts w:cs="Arial"/>
          <w:sz w:val="18"/>
          <w:szCs w:val="18"/>
          <w:lang w:val="en"/>
        </w:rPr>
        <w:t>NR15 2XE</w:t>
      </w:r>
    </w:p>
    <w:p w:rsidR="00B5423C" w:rsidRDefault="00B5423C" w:rsidP="00F43A12">
      <w:pPr>
        <w:ind w:left="-540" w:right="-540"/>
        <w:rPr>
          <w:rFonts w:cs="Arial"/>
          <w:sz w:val="18"/>
          <w:szCs w:val="18"/>
          <w:lang w:val="en"/>
        </w:rPr>
      </w:pPr>
    </w:p>
    <w:p w:rsidR="00B5423C" w:rsidRDefault="00B5423C" w:rsidP="00B5423C">
      <w:pPr>
        <w:ind w:left="-540"/>
        <w:rPr>
          <w:rFonts w:cs="Arial"/>
          <w:sz w:val="22"/>
          <w:szCs w:val="22"/>
        </w:rPr>
      </w:pPr>
    </w:p>
    <w:p w:rsidR="00B5423C" w:rsidRDefault="00B5423C" w:rsidP="00B5423C">
      <w:pPr>
        <w:ind w:left="-540"/>
        <w:rPr>
          <w:rFonts w:cs="Arial"/>
          <w:sz w:val="22"/>
          <w:szCs w:val="22"/>
        </w:rPr>
      </w:pPr>
      <w:r>
        <w:rPr>
          <w:rFonts w:cs="Arial"/>
          <w:sz w:val="22"/>
          <w:szCs w:val="22"/>
        </w:rPr>
        <w:t xml:space="preserve">Ray Harding, Norfolk Police Area </w:t>
      </w:r>
      <w:r w:rsidRPr="00BD6C17">
        <w:rPr>
          <w:rFonts w:cs="Arial"/>
          <w:sz w:val="22"/>
          <w:szCs w:val="22"/>
        </w:rPr>
        <w:t>Returning Officer</w:t>
      </w:r>
      <w:r>
        <w:rPr>
          <w:rFonts w:cs="Arial"/>
          <w:sz w:val="22"/>
          <w:szCs w:val="22"/>
        </w:rPr>
        <w:t xml:space="preserve">                                    </w:t>
      </w:r>
      <w:r w:rsidRPr="00BD6C17">
        <w:rPr>
          <w:rFonts w:cs="Arial"/>
          <w:sz w:val="22"/>
          <w:szCs w:val="22"/>
        </w:rPr>
        <w:t>Dated</w:t>
      </w:r>
      <w:r>
        <w:rPr>
          <w:rFonts w:cs="Arial"/>
          <w:sz w:val="22"/>
          <w:szCs w:val="22"/>
        </w:rPr>
        <w:t>: 30 March 2016</w:t>
      </w:r>
      <w:r w:rsidRPr="00BD6C17">
        <w:rPr>
          <w:rFonts w:cs="Arial"/>
          <w:sz w:val="22"/>
          <w:szCs w:val="22"/>
        </w:rPr>
        <w:t xml:space="preserve"> </w:t>
      </w:r>
    </w:p>
    <w:p w:rsidR="00B5423C" w:rsidRDefault="00B5423C" w:rsidP="00B5423C">
      <w:pPr>
        <w:ind w:left="-540"/>
        <w:rPr>
          <w:rFonts w:cs="Arial"/>
          <w:sz w:val="22"/>
          <w:szCs w:val="22"/>
        </w:rPr>
      </w:pPr>
    </w:p>
    <w:p w:rsidR="00F43A12" w:rsidRDefault="00F43A12" w:rsidP="00F43A12">
      <w:pPr>
        <w:ind w:left="-360"/>
        <w:jc w:val="center"/>
        <w:rPr>
          <w:rFonts w:cs="Arial"/>
          <w:b/>
          <w:sz w:val="18"/>
          <w:szCs w:val="18"/>
        </w:rPr>
      </w:pPr>
    </w:p>
    <w:p w:rsidR="00B5423C" w:rsidRDefault="00F43A12" w:rsidP="00F43A12">
      <w:pPr>
        <w:ind w:left="-360"/>
        <w:jc w:val="center"/>
        <w:rPr>
          <w:rFonts w:cs="Arial"/>
          <w:b/>
          <w:sz w:val="18"/>
          <w:szCs w:val="18"/>
        </w:rPr>
      </w:pPr>
      <w:r w:rsidRPr="00293B3F">
        <w:rPr>
          <w:rFonts w:cs="Arial"/>
          <w:b/>
          <w:sz w:val="18"/>
          <w:szCs w:val="18"/>
        </w:rPr>
        <w:t xml:space="preserve">Printed and published by the </w:t>
      </w:r>
      <w:r>
        <w:rPr>
          <w:rFonts w:cs="Arial"/>
          <w:b/>
          <w:sz w:val="18"/>
          <w:szCs w:val="18"/>
        </w:rPr>
        <w:t xml:space="preserve">Norfolk Police Area </w:t>
      </w:r>
      <w:r w:rsidRPr="00293B3F">
        <w:rPr>
          <w:rFonts w:cs="Arial"/>
          <w:b/>
          <w:sz w:val="18"/>
          <w:szCs w:val="18"/>
        </w:rPr>
        <w:t>Returning Officer,</w:t>
      </w:r>
      <w:r>
        <w:rPr>
          <w:rFonts w:cs="Arial"/>
          <w:b/>
          <w:sz w:val="18"/>
          <w:szCs w:val="18"/>
        </w:rPr>
        <w:t xml:space="preserve"> </w:t>
      </w:r>
      <w:r w:rsidR="00A06430">
        <w:rPr>
          <w:rFonts w:cs="Arial"/>
          <w:b/>
          <w:sz w:val="18"/>
          <w:szCs w:val="18"/>
        </w:rPr>
        <w:t>King’s Court,</w:t>
      </w:r>
      <w:r w:rsidR="009A447E">
        <w:rPr>
          <w:rFonts w:cs="Arial"/>
          <w:b/>
          <w:sz w:val="18"/>
          <w:szCs w:val="18"/>
        </w:rPr>
        <w:t xml:space="preserve"> Chapel Street,</w:t>
      </w:r>
    </w:p>
    <w:p w:rsidR="00F43A12" w:rsidRPr="00F43A12" w:rsidRDefault="00A06430" w:rsidP="00F43A12">
      <w:pPr>
        <w:ind w:left="-360"/>
        <w:jc w:val="center"/>
        <w:rPr>
          <w:rFonts w:cs="Arial"/>
          <w:b/>
          <w:sz w:val="18"/>
          <w:szCs w:val="18"/>
        </w:rPr>
      </w:pPr>
      <w:r>
        <w:rPr>
          <w:rFonts w:cs="Arial"/>
          <w:b/>
          <w:sz w:val="18"/>
          <w:szCs w:val="18"/>
        </w:rPr>
        <w:t xml:space="preserve">King’s </w:t>
      </w:r>
      <w:r w:rsidR="00B5423C">
        <w:rPr>
          <w:rFonts w:cs="Arial"/>
          <w:b/>
          <w:sz w:val="18"/>
          <w:szCs w:val="18"/>
        </w:rPr>
        <w:t>L</w:t>
      </w:r>
      <w:r>
        <w:rPr>
          <w:rFonts w:cs="Arial"/>
          <w:b/>
          <w:sz w:val="18"/>
          <w:szCs w:val="18"/>
        </w:rPr>
        <w:t>ynn, PE30 1EX</w:t>
      </w:r>
    </w:p>
    <w:sectPr w:rsidR="00F43A12" w:rsidRPr="00F43A12" w:rsidSect="00B83874">
      <w:pgSz w:w="11906" w:h="16838"/>
      <w:pgMar w:top="899" w:right="1286" w:bottom="71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3A12"/>
    <w:rsid w:val="000D0AAB"/>
    <w:rsid w:val="00244C4B"/>
    <w:rsid w:val="00344192"/>
    <w:rsid w:val="00364623"/>
    <w:rsid w:val="004A0D46"/>
    <w:rsid w:val="004A1D10"/>
    <w:rsid w:val="004F206E"/>
    <w:rsid w:val="00592259"/>
    <w:rsid w:val="005E6EE2"/>
    <w:rsid w:val="006E1F16"/>
    <w:rsid w:val="00730B0A"/>
    <w:rsid w:val="00881F39"/>
    <w:rsid w:val="008B5034"/>
    <w:rsid w:val="009A447E"/>
    <w:rsid w:val="009D358F"/>
    <w:rsid w:val="00A06430"/>
    <w:rsid w:val="00B5423C"/>
    <w:rsid w:val="00B54F57"/>
    <w:rsid w:val="00B83874"/>
    <w:rsid w:val="00C03EA5"/>
    <w:rsid w:val="00CB60BA"/>
    <w:rsid w:val="00F43A12"/>
    <w:rsid w:val="00F66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time"/>
  <w:shapeDefaults>
    <o:shapedefaults v:ext="edit" spidmax="2050"/>
    <o:shapelayout v:ext="edit">
      <o:idmap v:ext="edit" data="1"/>
    </o:shapelayout>
  </w:shapeDefaults>
  <w:decimalSymbol w:val="."/>
  <w:listSeparator w:val=","/>
  <w15:chartTrackingRefBased/>
  <w15:docId w15:val="{493272D7-4EAD-4550-9F4A-023C37CD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58F"/>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43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B60BA"/>
    <w:rPr>
      <w:rFonts w:ascii="Tahoma" w:hAnsi="Tahoma" w:cs="Tahoma"/>
      <w:sz w:val="16"/>
      <w:szCs w:val="16"/>
    </w:rPr>
  </w:style>
  <w:style w:type="character" w:customStyle="1" w:styleId="BalloonTextChar">
    <w:name w:val="Balloon Text Char"/>
    <w:link w:val="BalloonText"/>
    <w:rsid w:val="00CB60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Notice of Election</vt:lpstr>
    </vt:vector>
  </TitlesOfParts>
  <Company>Steria/Norwich City Council</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Election</dc:title>
  <dc:subject/>
  <dc:creator>Sarah Dance</dc:creator>
  <cp:keywords/>
  <cp:lastModifiedBy>Pauline James</cp:lastModifiedBy>
  <cp:revision>2</cp:revision>
  <cp:lastPrinted>2016-03-14T09:59:00Z</cp:lastPrinted>
  <dcterms:created xsi:type="dcterms:W3CDTF">2016-04-11T11:09:00Z</dcterms:created>
  <dcterms:modified xsi:type="dcterms:W3CDTF">2016-04-11T11:09:00Z</dcterms:modified>
</cp:coreProperties>
</file>